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A85" w:rsidRPr="002F3D17" w:rsidRDefault="00BA7A85">
      <w:pPr>
        <w:pStyle w:val="ConsPlusNormal"/>
        <w:jc w:val="both"/>
        <w:rPr>
          <w:rFonts w:ascii="Times New Roman" w:hAnsi="Times New Roman" w:cs="Times New Roman"/>
          <w:sz w:val="28"/>
          <w:szCs w:val="28"/>
        </w:rPr>
      </w:pPr>
    </w:p>
    <w:p w:rsidR="0077007E" w:rsidRDefault="0077007E" w:rsidP="0077007E">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Утверждено</w:t>
      </w:r>
    </w:p>
    <w:p w:rsidR="0077007E" w:rsidRDefault="0077007E" w:rsidP="0077007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приказом</w:t>
      </w:r>
    </w:p>
    <w:p w:rsidR="0077007E" w:rsidRDefault="0077007E" w:rsidP="0077007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77007E" w:rsidRDefault="0077007E" w:rsidP="0077007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77007E" w:rsidRDefault="0077007E" w:rsidP="0077007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____________ №______</w:t>
      </w:r>
    </w:p>
    <w:p w:rsidR="00BA7A85" w:rsidRPr="002F3D17" w:rsidRDefault="00BA7A85" w:rsidP="002F3D17">
      <w:pPr>
        <w:pStyle w:val="ConsPlusNormal"/>
        <w:ind w:left="6096"/>
        <w:rPr>
          <w:rFonts w:ascii="Times New Roman" w:hAnsi="Times New Roman" w:cs="Times New Roman"/>
          <w:sz w:val="28"/>
          <w:szCs w:val="28"/>
        </w:rPr>
      </w:pPr>
    </w:p>
    <w:p w:rsidR="00BA7A85" w:rsidRPr="002F3D17" w:rsidRDefault="00BA7A85">
      <w:pPr>
        <w:pStyle w:val="ConsPlusNormal"/>
        <w:jc w:val="both"/>
        <w:rPr>
          <w:rFonts w:ascii="Times New Roman" w:hAnsi="Times New Roman" w:cs="Times New Roman"/>
          <w:sz w:val="28"/>
          <w:szCs w:val="28"/>
        </w:rPr>
      </w:pPr>
    </w:p>
    <w:p w:rsidR="00BA7A85" w:rsidRPr="002F3D17" w:rsidRDefault="00BA7A85">
      <w:pPr>
        <w:pStyle w:val="ConsPlusNormal"/>
        <w:jc w:val="center"/>
        <w:rPr>
          <w:rFonts w:ascii="Times New Roman" w:hAnsi="Times New Roman" w:cs="Times New Roman"/>
          <w:sz w:val="28"/>
          <w:szCs w:val="28"/>
        </w:rPr>
      </w:pPr>
      <w:r w:rsidRPr="002F3D17">
        <w:rPr>
          <w:rFonts w:ascii="Times New Roman" w:hAnsi="Times New Roman" w:cs="Times New Roman"/>
          <w:b/>
          <w:sz w:val="28"/>
          <w:szCs w:val="28"/>
        </w:rPr>
        <w:t>Положение</w:t>
      </w:r>
    </w:p>
    <w:p w:rsidR="00BA7A85" w:rsidRPr="002F3D17" w:rsidRDefault="00BA7A85" w:rsidP="00C10ECE">
      <w:pPr>
        <w:pStyle w:val="ConsPlusNormal"/>
        <w:jc w:val="center"/>
        <w:rPr>
          <w:rFonts w:ascii="Times New Roman" w:hAnsi="Times New Roman" w:cs="Times New Roman"/>
          <w:sz w:val="28"/>
          <w:szCs w:val="28"/>
        </w:rPr>
      </w:pPr>
      <w:r w:rsidRPr="002F3D17">
        <w:rPr>
          <w:rFonts w:ascii="Times New Roman" w:hAnsi="Times New Roman" w:cs="Times New Roman"/>
          <w:b/>
          <w:sz w:val="28"/>
          <w:szCs w:val="28"/>
        </w:rPr>
        <w:t xml:space="preserve">о рабочей группе по внедрению </w:t>
      </w:r>
      <w:r w:rsidR="00C10ECE" w:rsidRPr="002F3D17">
        <w:rPr>
          <w:rFonts w:ascii="Times New Roman" w:hAnsi="Times New Roman" w:cs="Times New Roman"/>
          <w:b/>
          <w:sz w:val="28"/>
          <w:szCs w:val="28"/>
        </w:rPr>
        <w:t>цифрового сервиса "Первый электронный рецепт" на территории Волгоградской области</w:t>
      </w:r>
    </w:p>
    <w:p w:rsidR="00BA7A85" w:rsidRPr="002F3D17" w:rsidRDefault="00BA7A85">
      <w:pPr>
        <w:pStyle w:val="ConsPlusNormal"/>
        <w:jc w:val="both"/>
        <w:rPr>
          <w:rFonts w:ascii="Times New Roman" w:hAnsi="Times New Roman" w:cs="Times New Roman"/>
          <w:sz w:val="28"/>
          <w:szCs w:val="28"/>
        </w:rPr>
      </w:pPr>
    </w:p>
    <w:p w:rsidR="00BA7A85" w:rsidRPr="002F3D17" w:rsidRDefault="00BA7A85">
      <w:pPr>
        <w:pStyle w:val="ConsPlusNormal"/>
        <w:jc w:val="both"/>
        <w:rPr>
          <w:rFonts w:ascii="Times New Roman" w:hAnsi="Times New Roman" w:cs="Times New Roman"/>
          <w:sz w:val="28"/>
          <w:szCs w:val="28"/>
        </w:rPr>
      </w:pPr>
    </w:p>
    <w:p w:rsidR="00BA7A85" w:rsidRPr="002F3D17" w:rsidRDefault="00BA7A85" w:rsidP="0074375C">
      <w:pPr>
        <w:pStyle w:val="ConsPlusNormal"/>
        <w:ind w:firstLine="540"/>
        <w:jc w:val="both"/>
        <w:rPr>
          <w:rFonts w:ascii="Times New Roman" w:hAnsi="Times New Roman" w:cs="Times New Roman"/>
          <w:sz w:val="28"/>
          <w:szCs w:val="28"/>
        </w:rPr>
      </w:pPr>
      <w:r w:rsidRPr="002F3D17">
        <w:rPr>
          <w:rFonts w:ascii="Times New Roman" w:hAnsi="Times New Roman" w:cs="Times New Roman"/>
          <w:sz w:val="28"/>
          <w:szCs w:val="28"/>
        </w:rPr>
        <w:t xml:space="preserve">1. Рабочая группа по внедрению </w:t>
      </w:r>
      <w:r w:rsidR="002F3D17" w:rsidRPr="002F3D17">
        <w:rPr>
          <w:rFonts w:ascii="Times New Roman" w:hAnsi="Times New Roman" w:cs="Times New Roman"/>
          <w:sz w:val="28"/>
          <w:szCs w:val="28"/>
        </w:rPr>
        <w:t xml:space="preserve">цифрового сервиса "Первый электронный рецепт" на территории Волгоградской области </w:t>
      </w:r>
      <w:r w:rsidRPr="002F3D17">
        <w:rPr>
          <w:rFonts w:ascii="Times New Roman" w:hAnsi="Times New Roman" w:cs="Times New Roman"/>
          <w:sz w:val="28"/>
          <w:szCs w:val="28"/>
        </w:rPr>
        <w:t xml:space="preserve">(далее - </w:t>
      </w:r>
      <w:r w:rsidR="00603A7D">
        <w:rPr>
          <w:rFonts w:ascii="Times New Roman" w:hAnsi="Times New Roman" w:cs="Times New Roman"/>
          <w:sz w:val="28"/>
          <w:szCs w:val="28"/>
        </w:rPr>
        <w:t>р</w:t>
      </w:r>
      <w:r w:rsidRPr="002F3D17">
        <w:rPr>
          <w:rFonts w:ascii="Times New Roman" w:hAnsi="Times New Roman" w:cs="Times New Roman"/>
          <w:sz w:val="28"/>
          <w:szCs w:val="28"/>
        </w:rPr>
        <w:t>абочая группа</w:t>
      </w:r>
      <w:r w:rsidR="0067711F">
        <w:rPr>
          <w:rFonts w:ascii="Times New Roman" w:hAnsi="Times New Roman" w:cs="Times New Roman"/>
          <w:sz w:val="28"/>
          <w:szCs w:val="28"/>
        </w:rPr>
        <w:t>)</w:t>
      </w:r>
      <w:r w:rsidRPr="002F3D17">
        <w:rPr>
          <w:rFonts w:ascii="Times New Roman" w:hAnsi="Times New Roman" w:cs="Times New Roman"/>
          <w:sz w:val="28"/>
          <w:szCs w:val="28"/>
        </w:rPr>
        <w:t xml:space="preserve"> </w:t>
      </w:r>
      <w:r w:rsidR="00603A7D">
        <w:rPr>
          <w:rFonts w:ascii="Times New Roman" w:hAnsi="Times New Roman" w:cs="Times New Roman"/>
          <w:sz w:val="28"/>
          <w:szCs w:val="28"/>
        </w:rPr>
        <w:t xml:space="preserve">образуется в </w:t>
      </w:r>
      <w:r w:rsidR="000231BB" w:rsidRPr="003E1486">
        <w:rPr>
          <w:rFonts w:ascii="Times New Roman" w:hAnsi="Times New Roman"/>
          <w:sz w:val="28"/>
          <w:szCs w:val="28"/>
        </w:rPr>
        <w:t>цел</w:t>
      </w:r>
      <w:r w:rsidR="00603A7D">
        <w:rPr>
          <w:rFonts w:ascii="Times New Roman" w:hAnsi="Times New Roman"/>
          <w:sz w:val="28"/>
          <w:szCs w:val="28"/>
        </w:rPr>
        <w:t>ях</w:t>
      </w:r>
      <w:r w:rsidR="000231BB">
        <w:rPr>
          <w:rFonts w:ascii="Times New Roman" w:hAnsi="Times New Roman"/>
          <w:sz w:val="28"/>
          <w:szCs w:val="28"/>
        </w:rPr>
        <w:t xml:space="preserve"> обеспечения гражданам доступности </w:t>
      </w:r>
      <w:r w:rsidR="000231BB" w:rsidRPr="00C93E0E">
        <w:rPr>
          <w:rFonts w:ascii="Times New Roman" w:hAnsi="Times New Roman"/>
          <w:sz w:val="28"/>
          <w:szCs w:val="28"/>
        </w:rPr>
        <w:t>цифровых сервисов посредством внедрения электронного документооборота, в том числе электронных рецептов</w:t>
      </w:r>
      <w:r w:rsidRPr="002F3D17">
        <w:rPr>
          <w:rFonts w:ascii="Times New Roman" w:hAnsi="Times New Roman" w:cs="Times New Roman"/>
          <w:sz w:val="28"/>
          <w:szCs w:val="28"/>
        </w:rPr>
        <w:t>.</w:t>
      </w:r>
    </w:p>
    <w:p w:rsidR="00603A7D" w:rsidRDefault="00603A7D" w:rsidP="0074375C">
      <w:pPr>
        <w:pStyle w:val="ConsPlusNormal"/>
        <w:ind w:firstLine="540"/>
        <w:jc w:val="both"/>
        <w:rPr>
          <w:rFonts w:ascii="Times New Roman" w:hAnsi="Times New Roman" w:cs="Times New Roman"/>
          <w:sz w:val="28"/>
          <w:szCs w:val="28"/>
        </w:rPr>
      </w:pPr>
      <w:r w:rsidRPr="00603A7D">
        <w:rPr>
          <w:rFonts w:ascii="Times New Roman" w:hAnsi="Times New Roman" w:cs="Times New Roman"/>
          <w:sz w:val="28"/>
          <w:szCs w:val="28"/>
        </w:rPr>
        <w:t>2. В своей деятельности рабочая группа руководствуется Конституцией Российской Федерации, федеральными законами, актами Президента Российской Федерации и Правительства Российской Федерации, нормативными правовыми актами Минздрава России, нормативными правовыми актами комитета здравоохранения Волгоградской области (далее - Комитет), а также настоящим Положением.</w:t>
      </w:r>
    </w:p>
    <w:p w:rsidR="00603A7D" w:rsidRDefault="00603A7D" w:rsidP="0074375C">
      <w:pPr>
        <w:pStyle w:val="ConsPlusNormal"/>
        <w:ind w:firstLine="540"/>
        <w:jc w:val="both"/>
        <w:rPr>
          <w:rFonts w:ascii="Times New Roman" w:hAnsi="Times New Roman" w:cs="Times New Roman"/>
          <w:sz w:val="28"/>
          <w:szCs w:val="28"/>
        </w:rPr>
      </w:pPr>
      <w:r w:rsidRPr="00603A7D">
        <w:rPr>
          <w:rFonts w:ascii="Times New Roman" w:hAnsi="Times New Roman" w:cs="Times New Roman"/>
          <w:sz w:val="28"/>
          <w:szCs w:val="28"/>
        </w:rPr>
        <w:t xml:space="preserve">3. </w:t>
      </w:r>
      <w:proofErr w:type="gramStart"/>
      <w:r w:rsidRPr="00603A7D">
        <w:rPr>
          <w:rFonts w:ascii="Times New Roman" w:hAnsi="Times New Roman" w:cs="Times New Roman"/>
          <w:sz w:val="28"/>
          <w:szCs w:val="28"/>
        </w:rPr>
        <w:t xml:space="preserve">Рабочая группа формируется из числа представителей Комитета, </w:t>
      </w:r>
      <w:r>
        <w:rPr>
          <w:rFonts w:ascii="Times New Roman" w:hAnsi="Times New Roman" w:cs="Times New Roman"/>
          <w:sz w:val="28"/>
          <w:szCs w:val="28"/>
        </w:rPr>
        <w:t>комитета информационных технологий Волгоградской области</w:t>
      </w:r>
      <w:r w:rsidRPr="00603A7D">
        <w:rPr>
          <w:rFonts w:ascii="Times New Roman" w:hAnsi="Times New Roman" w:cs="Times New Roman"/>
          <w:sz w:val="28"/>
          <w:szCs w:val="28"/>
        </w:rPr>
        <w:t>, государственного бюджетного учреждения здравоохранения "Волгоградский областной медицинский информационно-аналитический центр", Волгоград, государственного казенного учреждения "Дирекция по обеспечению деятельности государственных учреждений здравоохранения Волгоградской области"</w:t>
      </w:r>
      <w:r>
        <w:rPr>
          <w:rFonts w:ascii="Times New Roman" w:hAnsi="Times New Roman" w:cs="Times New Roman"/>
          <w:sz w:val="28"/>
          <w:szCs w:val="28"/>
        </w:rPr>
        <w:t xml:space="preserve">, государственного бюджетного учреждения Волгоградской области "Центр информационных технологий Волгоградской области", </w:t>
      </w:r>
      <w:r w:rsidR="00CF462B">
        <w:rPr>
          <w:rFonts w:ascii="Times New Roman" w:hAnsi="Times New Roman" w:cs="Times New Roman"/>
          <w:sz w:val="28"/>
          <w:szCs w:val="28"/>
        </w:rPr>
        <w:t xml:space="preserve">Волгоградского областного </w:t>
      </w:r>
      <w:r>
        <w:rPr>
          <w:rFonts w:ascii="Times New Roman" w:hAnsi="Times New Roman" w:cs="Times New Roman"/>
          <w:sz w:val="28"/>
          <w:szCs w:val="28"/>
        </w:rPr>
        <w:t>государственного унитарного предприятия "</w:t>
      </w:r>
      <w:proofErr w:type="spellStart"/>
      <w:r>
        <w:rPr>
          <w:rFonts w:ascii="Times New Roman" w:hAnsi="Times New Roman" w:cs="Times New Roman"/>
          <w:sz w:val="28"/>
          <w:szCs w:val="28"/>
        </w:rPr>
        <w:t>Волгофарм</w:t>
      </w:r>
      <w:proofErr w:type="spellEnd"/>
      <w:r>
        <w:rPr>
          <w:rFonts w:ascii="Times New Roman" w:hAnsi="Times New Roman" w:cs="Times New Roman"/>
          <w:sz w:val="28"/>
          <w:szCs w:val="28"/>
        </w:rPr>
        <w:t>", государственного учреждения здравоохранения "Клиническая поликлиника № 1", государственного учреждения</w:t>
      </w:r>
      <w:r w:rsidR="00F73994">
        <w:rPr>
          <w:rFonts w:ascii="Times New Roman" w:hAnsi="Times New Roman" w:cs="Times New Roman"/>
          <w:sz w:val="28"/>
          <w:szCs w:val="28"/>
        </w:rPr>
        <w:t xml:space="preserve"> </w:t>
      </w:r>
      <w:r>
        <w:rPr>
          <w:rFonts w:ascii="Times New Roman" w:hAnsi="Times New Roman" w:cs="Times New Roman"/>
          <w:sz w:val="28"/>
          <w:szCs w:val="28"/>
        </w:rPr>
        <w:t>здравоохранения "Клиническая</w:t>
      </w:r>
      <w:proofErr w:type="gramEnd"/>
      <w:r>
        <w:rPr>
          <w:rFonts w:ascii="Times New Roman" w:hAnsi="Times New Roman" w:cs="Times New Roman"/>
          <w:sz w:val="28"/>
          <w:szCs w:val="28"/>
        </w:rPr>
        <w:t xml:space="preserve"> поликлиника № 28</w:t>
      </w:r>
      <w:r w:rsidR="00CF462B">
        <w:rPr>
          <w:rFonts w:ascii="Times New Roman" w:hAnsi="Times New Roman" w:cs="Times New Roman"/>
          <w:sz w:val="28"/>
          <w:szCs w:val="28"/>
        </w:rPr>
        <w:t>"</w:t>
      </w:r>
      <w:r w:rsidR="00F73994">
        <w:rPr>
          <w:rFonts w:ascii="Times New Roman" w:hAnsi="Times New Roman" w:cs="Times New Roman"/>
          <w:sz w:val="28"/>
          <w:szCs w:val="28"/>
        </w:rPr>
        <w:t xml:space="preserve"> и государственного учреждения здравоохранения "Поликлиника № 4".</w:t>
      </w:r>
    </w:p>
    <w:p w:rsidR="00F73994" w:rsidRDefault="00F73994" w:rsidP="00F7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Рабочая группа выполняет следующие функции:</w:t>
      </w:r>
    </w:p>
    <w:p w:rsidR="00603A7D" w:rsidRDefault="0028166F" w:rsidP="0074375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w:t>
      </w:r>
      <w:r w:rsidR="00F73994">
        <w:rPr>
          <w:rFonts w:ascii="Times New Roman" w:hAnsi="Times New Roman" w:cs="Times New Roman"/>
          <w:sz w:val="28"/>
          <w:szCs w:val="28"/>
        </w:rPr>
        <w:t>оординирует</w:t>
      </w:r>
      <w:r w:rsidR="00F73994" w:rsidRPr="002F3D17">
        <w:rPr>
          <w:rFonts w:ascii="Times New Roman" w:hAnsi="Times New Roman" w:cs="Times New Roman"/>
          <w:sz w:val="28"/>
          <w:szCs w:val="28"/>
        </w:rPr>
        <w:t xml:space="preserve"> процесс внедрения </w:t>
      </w:r>
      <w:r w:rsidR="00F73994" w:rsidRPr="0074375C">
        <w:rPr>
          <w:rFonts w:ascii="Times New Roman" w:hAnsi="Times New Roman" w:cs="Times New Roman"/>
          <w:sz w:val="28"/>
          <w:szCs w:val="28"/>
        </w:rPr>
        <w:t>цифрового сервиса "Первый электронный рецепт" на территории Волгоградской области</w:t>
      </w:r>
      <w:r w:rsidR="00F73994">
        <w:rPr>
          <w:rFonts w:ascii="Times New Roman" w:hAnsi="Times New Roman" w:cs="Times New Roman"/>
          <w:sz w:val="28"/>
          <w:szCs w:val="28"/>
        </w:rPr>
        <w:t xml:space="preserve"> (далее – цифровой сервис)</w:t>
      </w:r>
      <w:r>
        <w:rPr>
          <w:rFonts w:ascii="Times New Roman" w:hAnsi="Times New Roman" w:cs="Times New Roman"/>
          <w:sz w:val="28"/>
          <w:szCs w:val="28"/>
        </w:rPr>
        <w:t>;</w:t>
      </w:r>
    </w:p>
    <w:p w:rsidR="00603A7D" w:rsidRDefault="0028166F" w:rsidP="0074375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00F73994">
        <w:rPr>
          <w:rFonts w:ascii="Times New Roman" w:hAnsi="Times New Roman" w:cs="Times New Roman"/>
          <w:sz w:val="28"/>
          <w:szCs w:val="28"/>
        </w:rPr>
        <w:t xml:space="preserve">существляет </w:t>
      </w:r>
      <w:r w:rsidR="00F73994" w:rsidRPr="002F3D17">
        <w:rPr>
          <w:rFonts w:ascii="Times New Roman" w:hAnsi="Times New Roman" w:cs="Times New Roman"/>
          <w:sz w:val="28"/>
          <w:szCs w:val="28"/>
        </w:rPr>
        <w:t xml:space="preserve">разработку </w:t>
      </w:r>
      <w:r w:rsidR="00CF462B">
        <w:rPr>
          <w:rFonts w:ascii="Times New Roman" w:hAnsi="Times New Roman" w:cs="Times New Roman"/>
          <w:sz w:val="28"/>
          <w:szCs w:val="28"/>
        </w:rPr>
        <w:t>дорожной карты и плана мероприятий</w:t>
      </w:r>
      <w:r w:rsidR="00F73994" w:rsidRPr="002F3D17">
        <w:rPr>
          <w:rFonts w:ascii="Times New Roman" w:hAnsi="Times New Roman" w:cs="Times New Roman"/>
          <w:sz w:val="28"/>
          <w:szCs w:val="28"/>
        </w:rPr>
        <w:t xml:space="preserve"> внедрения </w:t>
      </w:r>
      <w:r w:rsidR="00F73994" w:rsidRPr="0074375C">
        <w:rPr>
          <w:rFonts w:ascii="Times New Roman" w:hAnsi="Times New Roman" w:cs="Times New Roman"/>
          <w:sz w:val="28"/>
          <w:szCs w:val="28"/>
        </w:rPr>
        <w:t>цифрового сервиса</w:t>
      </w:r>
      <w:r>
        <w:rPr>
          <w:rFonts w:ascii="Times New Roman" w:hAnsi="Times New Roman" w:cs="Times New Roman"/>
          <w:sz w:val="28"/>
          <w:szCs w:val="28"/>
        </w:rPr>
        <w:t>;</w:t>
      </w:r>
    </w:p>
    <w:p w:rsidR="00F73994" w:rsidRDefault="0028166F" w:rsidP="0074375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00F73994">
        <w:rPr>
          <w:rFonts w:ascii="Times New Roman" w:hAnsi="Times New Roman" w:cs="Times New Roman"/>
          <w:sz w:val="28"/>
          <w:szCs w:val="28"/>
        </w:rPr>
        <w:t xml:space="preserve">существляет </w:t>
      </w:r>
      <w:r w:rsidR="00F73994" w:rsidRPr="002F3D17">
        <w:rPr>
          <w:rFonts w:ascii="Times New Roman" w:hAnsi="Times New Roman" w:cs="Times New Roman"/>
          <w:sz w:val="28"/>
          <w:szCs w:val="28"/>
        </w:rPr>
        <w:t xml:space="preserve">информационную и методическую поддержку процессов по внедрению </w:t>
      </w:r>
      <w:r w:rsidR="00F73994" w:rsidRPr="0074375C">
        <w:rPr>
          <w:rFonts w:ascii="Times New Roman" w:hAnsi="Times New Roman" w:cs="Times New Roman"/>
          <w:sz w:val="28"/>
          <w:szCs w:val="28"/>
        </w:rPr>
        <w:t>цифрового сервиса</w:t>
      </w:r>
      <w:r>
        <w:rPr>
          <w:rFonts w:ascii="Times New Roman" w:hAnsi="Times New Roman" w:cs="Times New Roman"/>
          <w:sz w:val="28"/>
          <w:szCs w:val="28"/>
        </w:rPr>
        <w:t>;</w:t>
      </w:r>
    </w:p>
    <w:p w:rsidR="0077007E" w:rsidRDefault="0028166F" w:rsidP="0074375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о</w:t>
      </w:r>
      <w:r w:rsidR="0077007E">
        <w:rPr>
          <w:rFonts w:ascii="Times New Roman" w:hAnsi="Times New Roman" w:cs="Times New Roman"/>
          <w:sz w:val="28"/>
          <w:szCs w:val="28"/>
        </w:rPr>
        <w:t>существляет в</w:t>
      </w:r>
      <w:r w:rsidR="0077007E" w:rsidRPr="002F3D17">
        <w:rPr>
          <w:rFonts w:ascii="Times New Roman" w:hAnsi="Times New Roman" w:cs="Times New Roman"/>
          <w:sz w:val="28"/>
          <w:szCs w:val="28"/>
        </w:rPr>
        <w:t xml:space="preserve">заимодействие с органами власти различных уровней, организациями и учреждениями любой организационно-правовой формы собственности по вопросам внедрения </w:t>
      </w:r>
      <w:r w:rsidR="0077007E" w:rsidRPr="0074375C">
        <w:rPr>
          <w:rFonts w:ascii="Times New Roman" w:hAnsi="Times New Roman" w:cs="Times New Roman"/>
          <w:sz w:val="28"/>
          <w:szCs w:val="28"/>
        </w:rPr>
        <w:t>цифрового сервиса</w:t>
      </w:r>
      <w:r w:rsidR="0077007E">
        <w:rPr>
          <w:rFonts w:ascii="Times New Roman" w:hAnsi="Times New Roman" w:cs="Times New Roman"/>
          <w:sz w:val="28"/>
          <w:szCs w:val="28"/>
        </w:rPr>
        <w:t>.</w:t>
      </w:r>
    </w:p>
    <w:p w:rsidR="00F73994" w:rsidRDefault="00F73994" w:rsidP="00F7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Рабочая группа при решении вопросов, входящих в ее компетенцию, имеет право:</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запрашивать у руководителей медицинских организаций и главных внештатных специалистов Комитета документы, материалы и информацию, необходимые для деятельности рабочей группы, и устанавливать сроки их представления;</w:t>
      </w:r>
    </w:p>
    <w:p w:rsid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заслушивать на заседаниях рабочей группы информацию главных внештатных специалистов Комитета, представителей медицинских организаций, включенных в повестку заседания рабочей группы, и сотрудников структурных подразделений Комитета.</w:t>
      </w:r>
    </w:p>
    <w:p w:rsidR="00F73994" w:rsidRDefault="00F73994" w:rsidP="00F7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В состав рабочей группы входят председатель, сопредседатель, секретарь и члены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7. Председатель рабочей группы (в его отсутствие - сопредседатель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осуществляет общее руководство деятельностью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определяет время и место проведения заседания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утверждает повестку заседаний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дает поручения секретарю и членам рабочей группы по вопросам, отнесенным к компетенции рабочей группы;</w:t>
      </w:r>
    </w:p>
    <w:p w:rsid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вносит предложения по изменению состава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8. Секретарь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формирует проект повестки заседания рабочей группы и представляет его на утверждение председателю рабочей группы, уведомляет членов рабочей группы о дате, месте и времени проведения заседаний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 xml:space="preserve">организует направление членам рабочей группы аналитической информации </w:t>
      </w:r>
      <w:r>
        <w:rPr>
          <w:rFonts w:ascii="Times New Roman" w:hAnsi="Times New Roman" w:cs="Times New Roman"/>
          <w:sz w:val="28"/>
          <w:szCs w:val="28"/>
        </w:rPr>
        <w:t xml:space="preserve">по вопросам </w:t>
      </w:r>
      <w:r w:rsidRPr="002F3D17">
        <w:rPr>
          <w:rFonts w:ascii="Times New Roman" w:hAnsi="Times New Roman" w:cs="Times New Roman"/>
          <w:sz w:val="28"/>
          <w:szCs w:val="28"/>
        </w:rPr>
        <w:t xml:space="preserve">внедрения </w:t>
      </w:r>
      <w:r w:rsidRPr="0074375C">
        <w:rPr>
          <w:rFonts w:ascii="Times New Roman" w:hAnsi="Times New Roman" w:cs="Times New Roman"/>
          <w:sz w:val="28"/>
          <w:szCs w:val="28"/>
        </w:rPr>
        <w:t>цифрового сервиса</w:t>
      </w:r>
      <w:r w:rsidRPr="00F73994">
        <w:rPr>
          <w:rFonts w:ascii="Times New Roman" w:hAnsi="Times New Roman" w:cs="Times New Roman"/>
          <w:sz w:val="28"/>
          <w:szCs w:val="28"/>
        </w:rPr>
        <w:t>;</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 xml:space="preserve">организует сбор письменных мнений, представленных членами рабочей группы (в том числе по электронной почте), по вопросам целесообразности </w:t>
      </w:r>
      <w:r w:rsidRPr="002F3D17">
        <w:rPr>
          <w:rFonts w:ascii="Times New Roman" w:hAnsi="Times New Roman" w:cs="Times New Roman"/>
          <w:sz w:val="28"/>
          <w:szCs w:val="28"/>
        </w:rPr>
        <w:t>внедрения</w:t>
      </w:r>
      <w:r>
        <w:rPr>
          <w:rFonts w:ascii="Times New Roman" w:hAnsi="Times New Roman" w:cs="Times New Roman"/>
          <w:sz w:val="28"/>
          <w:szCs w:val="28"/>
        </w:rPr>
        <w:t xml:space="preserve"> и</w:t>
      </w:r>
      <w:r w:rsidRPr="00F73994">
        <w:rPr>
          <w:rFonts w:ascii="Times New Roman" w:hAnsi="Times New Roman" w:cs="Times New Roman"/>
          <w:sz w:val="28"/>
          <w:szCs w:val="28"/>
        </w:rPr>
        <w:t xml:space="preserve"> оптимизации </w:t>
      </w:r>
      <w:r w:rsidRPr="0074375C">
        <w:rPr>
          <w:rFonts w:ascii="Times New Roman" w:hAnsi="Times New Roman" w:cs="Times New Roman"/>
          <w:sz w:val="28"/>
          <w:szCs w:val="28"/>
        </w:rPr>
        <w:t>цифрового сервиса</w:t>
      </w:r>
      <w:r w:rsidRPr="00F73994">
        <w:rPr>
          <w:rFonts w:ascii="Times New Roman" w:hAnsi="Times New Roman" w:cs="Times New Roman"/>
          <w:sz w:val="28"/>
          <w:szCs w:val="28"/>
        </w:rPr>
        <w:t>;</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осуществляет оформление и хранение протоколов заседаний рабочей группы, обеспечивает организацию делопроизводства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организует направление членам рабочей группы и соответствующим медицинским организациям копий протоколов заседаний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9. Члены рабочей группы принимают участие в заседаниях рабочей группы, участвуют в обсуждении рассматриваемых вопросов, исполняют поручения председателя (при его отсутствии - сопредседателя) рабочей группы.</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 xml:space="preserve">10. Заседания рабочей группы проводятся по мере необходимости председателем рабочей группы, а в его отсутствие - сопредседателем рабочей группы (далее - председательствующий на заседании). Заседания рабочей группы могут быть организованы в заочной форме. Заседания рабочей </w:t>
      </w:r>
      <w:r w:rsidRPr="00F73994">
        <w:rPr>
          <w:rFonts w:ascii="Times New Roman" w:hAnsi="Times New Roman" w:cs="Times New Roman"/>
          <w:sz w:val="28"/>
          <w:szCs w:val="28"/>
        </w:rPr>
        <w:lastRenderedPageBreak/>
        <w:t>группы считаются правомочными, если на них присутствуют либо представили письменное мнение по вопросам повестки более половины ее членов. При этом голосование по доверенности не допускается.</w:t>
      </w:r>
    </w:p>
    <w:p w:rsidR="00F73994" w:rsidRP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 xml:space="preserve">Решения рабочей группы принимаются голосованием не менее чем двумя третями голосов присутствующих на заседании членов рабочей группы или в случае заочного голосования представивших письменное мнение по вопросам повестки членов рабочей группы. При голосовании каждый член рабочей группы обладает одним голосом. При равенстве голосов принятым считается решение, за которое проголосовал председательствующий на заседании. В </w:t>
      </w:r>
      <w:proofErr w:type="gramStart"/>
      <w:r w:rsidRPr="00F73994">
        <w:rPr>
          <w:rFonts w:ascii="Times New Roman" w:hAnsi="Times New Roman" w:cs="Times New Roman"/>
          <w:sz w:val="28"/>
          <w:szCs w:val="28"/>
        </w:rPr>
        <w:t>случае</w:t>
      </w:r>
      <w:proofErr w:type="gramEnd"/>
      <w:r w:rsidRPr="00F73994">
        <w:rPr>
          <w:rFonts w:ascii="Times New Roman" w:hAnsi="Times New Roman" w:cs="Times New Roman"/>
          <w:sz w:val="28"/>
          <w:szCs w:val="28"/>
        </w:rPr>
        <w:t xml:space="preserve"> несогласия с принятым решением член рабочей группы вправе в письменной форме изложить свое мнение.</w:t>
      </w:r>
    </w:p>
    <w:p w:rsidR="00F73994" w:rsidRDefault="00F73994" w:rsidP="00F73994">
      <w:pPr>
        <w:pStyle w:val="ConsPlusNormal"/>
        <w:ind w:firstLine="540"/>
        <w:jc w:val="both"/>
        <w:rPr>
          <w:rFonts w:ascii="Times New Roman" w:hAnsi="Times New Roman" w:cs="Times New Roman"/>
          <w:sz w:val="28"/>
          <w:szCs w:val="28"/>
        </w:rPr>
      </w:pPr>
      <w:r w:rsidRPr="00F73994">
        <w:rPr>
          <w:rFonts w:ascii="Times New Roman" w:hAnsi="Times New Roman" w:cs="Times New Roman"/>
          <w:sz w:val="28"/>
          <w:szCs w:val="28"/>
        </w:rPr>
        <w:t>11. Решения рабочей группы носят рекомендательный характер и оформляются протоколом в течение десяти рабочих дней со дня проведения заседания рабочей группы. После согласования с членами рабочей группы, участвующими в очном или заочном заседании, протоколы заседаний подписываются председательствующим на заседании и секретарем рабочей группы. Изложенные в письменной форме мнения членов рабочей группы (при их наличии) подлежат обязательному приобщению к протоколу заседания рабочей группы. Копии протоколов заседаний рабочей группы направляются председателю Комитета.</w:t>
      </w:r>
    </w:p>
    <w:p w:rsidR="00101376" w:rsidRDefault="00101376">
      <w:pPr>
        <w:rPr>
          <w:rFonts w:ascii="Times New Roman" w:hAnsi="Times New Roman" w:cs="Times New Roman"/>
          <w:sz w:val="28"/>
          <w:szCs w:val="28"/>
        </w:rPr>
      </w:pPr>
      <w:r>
        <w:rPr>
          <w:rFonts w:ascii="Times New Roman" w:hAnsi="Times New Roman" w:cs="Times New Roman"/>
          <w:sz w:val="28"/>
          <w:szCs w:val="28"/>
        </w:rPr>
        <w:br w:type="page"/>
      </w:r>
    </w:p>
    <w:p w:rsidR="00101376" w:rsidRPr="002F3D17" w:rsidRDefault="00101376" w:rsidP="00101376">
      <w:pPr>
        <w:pStyle w:val="ConsPlusNormal"/>
        <w:jc w:val="both"/>
        <w:rPr>
          <w:rFonts w:ascii="Times New Roman" w:hAnsi="Times New Roman" w:cs="Times New Roman"/>
          <w:sz w:val="28"/>
          <w:szCs w:val="28"/>
        </w:rPr>
      </w:pPr>
    </w:p>
    <w:p w:rsidR="00101376" w:rsidRDefault="00101376" w:rsidP="00101376">
      <w:pPr>
        <w:pStyle w:val="ConsPlusNormal"/>
        <w:ind w:left="6096"/>
        <w:rPr>
          <w:rFonts w:ascii="Times New Roman" w:hAnsi="Times New Roman" w:cs="Times New Roman"/>
          <w:sz w:val="28"/>
          <w:szCs w:val="28"/>
        </w:rPr>
      </w:pPr>
      <w:r w:rsidRPr="002F3D17">
        <w:rPr>
          <w:rFonts w:ascii="Times New Roman" w:hAnsi="Times New Roman" w:cs="Times New Roman"/>
          <w:sz w:val="28"/>
          <w:szCs w:val="28"/>
        </w:rPr>
        <w:t>П</w:t>
      </w:r>
      <w:r>
        <w:rPr>
          <w:rFonts w:ascii="Times New Roman" w:hAnsi="Times New Roman" w:cs="Times New Roman"/>
          <w:sz w:val="28"/>
          <w:szCs w:val="28"/>
        </w:rPr>
        <w:t>РИЛОЖЕНИЕ</w:t>
      </w:r>
    </w:p>
    <w:p w:rsidR="00101376" w:rsidRDefault="00101376" w:rsidP="00101376">
      <w:pPr>
        <w:pStyle w:val="ConsPlusNormal"/>
        <w:ind w:left="6096"/>
        <w:rPr>
          <w:rFonts w:ascii="Times New Roman" w:hAnsi="Times New Roman" w:cs="Times New Roman"/>
          <w:sz w:val="28"/>
          <w:szCs w:val="28"/>
        </w:rPr>
      </w:pPr>
      <w:r w:rsidRPr="002F3D17">
        <w:rPr>
          <w:rFonts w:ascii="Times New Roman" w:hAnsi="Times New Roman" w:cs="Times New Roman"/>
          <w:sz w:val="28"/>
          <w:szCs w:val="28"/>
        </w:rPr>
        <w:t xml:space="preserve">к </w:t>
      </w:r>
      <w:r>
        <w:rPr>
          <w:rFonts w:ascii="Times New Roman" w:hAnsi="Times New Roman" w:cs="Times New Roman"/>
          <w:sz w:val="28"/>
          <w:szCs w:val="28"/>
        </w:rPr>
        <w:t>п</w:t>
      </w:r>
      <w:r w:rsidRPr="002F3D17">
        <w:rPr>
          <w:rFonts w:ascii="Times New Roman" w:hAnsi="Times New Roman" w:cs="Times New Roman"/>
          <w:sz w:val="28"/>
          <w:szCs w:val="28"/>
        </w:rPr>
        <w:t>риказу</w:t>
      </w:r>
    </w:p>
    <w:p w:rsidR="00101376" w:rsidRDefault="00101376" w:rsidP="00101376">
      <w:pPr>
        <w:pStyle w:val="ConsPlusNormal"/>
        <w:ind w:left="6096"/>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101376" w:rsidRPr="002F3D17" w:rsidRDefault="00101376" w:rsidP="00101376">
      <w:pPr>
        <w:pStyle w:val="ConsPlusNormal"/>
        <w:ind w:left="6096"/>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101376" w:rsidRPr="002F3D17" w:rsidRDefault="00101376" w:rsidP="00101376">
      <w:pPr>
        <w:pStyle w:val="ConsPlusNormal"/>
        <w:ind w:left="6096"/>
        <w:rPr>
          <w:rFonts w:ascii="Times New Roman" w:hAnsi="Times New Roman" w:cs="Times New Roman"/>
          <w:sz w:val="28"/>
          <w:szCs w:val="28"/>
        </w:rPr>
      </w:pPr>
      <w:r>
        <w:rPr>
          <w:rFonts w:ascii="Times New Roman" w:hAnsi="Times New Roman" w:cs="Times New Roman"/>
          <w:sz w:val="28"/>
          <w:szCs w:val="28"/>
        </w:rPr>
        <w:t>от _____________</w:t>
      </w:r>
      <w:r w:rsidRPr="002F3D17">
        <w:rPr>
          <w:rFonts w:ascii="Times New Roman" w:hAnsi="Times New Roman" w:cs="Times New Roman"/>
          <w:sz w:val="28"/>
          <w:szCs w:val="28"/>
        </w:rPr>
        <w:t xml:space="preserve">. </w:t>
      </w:r>
      <w:r>
        <w:rPr>
          <w:rFonts w:ascii="Times New Roman" w:hAnsi="Times New Roman" w:cs="Times New Roman"/>
          <w:sz w:val="28"/>
          <w:szCs w:val="28"/>
        </w:rPr>
        <w:t>№</w:t>
      </w:r>
      <w:r w:rsidRPr="002F3D17">
        <w:rPr>
          <w:rFonts w:ascii="Times New Roman" w:hAnsi="Times New Roman" w:cs="Times New Roman"/>
          <w:sz w:val="28"/>
          <w:szCs w:val="28"/>
        </w:rPr>
        <w:t xml:space="preserve"> ___</w:t>
      </w:r>
    </w:p>
    <w:p w:rsidR="0051557B" w:rsidRDefault="0051557B" w:rsidP="0077007E">
      <w:pPr>
        <w:spacing w:after="0" w:line="240" w:lineRule="auto"/>
        <w:rPr>
          <w:rFonts w:ascii="Times New Roman" w:hAnsi="Times New Roman" w:cs="Times New Roman"/>
          <w:sz w:val="28"/>
          <w:szCs w:val="28"/>
        </w:rPr>
      </w:pPr>
    </w:p>
    <w:p w:rsidR="0077007E" w:rsidRDefault="00101376" w:rsidP="0077007E">
      <w:pPr>
        <w:spacing w:after="0" w:line="240" w:lineRule="auto"/>
        <w:jc w:val="center"/>
        <w:rPr>
          <w:rFonts w:ascii="Times New Roman" w:hAnsi="Times New Roman"/>
          <w:sz w:val="28"/>
          <w:szCs w:val="28"/>
        </w:rPr>
      </w:pPr>
      <w:r>
        <w:rPr>
          <w:rFonts w:ascii="Times New Roman" w:hAnsi="Times New Roman"/>
          <w:sz w:val="28"/>
          <w:szCs w:val="28"/>
        </w:rPr>
        <w:t>Состав</w:t>
      </w:r>
    </w:p>
    <w:p w:rsidR="0028166F" w:rsidRDefault="00101376" w:rsidP="0077007E">
      <w:pPr>
        <w:spacing w:after="0" w:line="240" w:lineRule="auto"/>
        <w:jc w:val="center"/>
        <w:rPr>
          <w:rFonts w:ascii="Times New Roman" w:hAnsi="Times New Roman"/>
          <w:sz w:val="28"/>
          <w:szCs w:val="28"/>
        </w:rPr>
      </w:pPr>
      <w:r>
        <w:rPr>
          <w:rFonts w:ascii="Times New Roman" w:hAnsi="Times New Roman"/>
          <w:sz w:val="28"/>
          <w:szCs w:val="28"/>
        </w:rPr>
        <w:t xml:space="preserve">рабочей группы по внедрению цифрового сервиса </w:t>
      </w:r>
    </w:p>
    <w:p w:rsidR="00101376" w:rsidRDefault="00101376" w:rsidP="0077007E">
      <w:pPr>
        <w:spacing w:after="0" w:line="240" w:lineRule="auto"/>
        <w:jc w:val="center"/>
        <w:rPr>
          <w:rFonts w:ascii="Times New Roman" w:hAnsi="Times New Roman" w:cs="Times New Roman"/>
          <w:sz w:val="28"/>
          <w:szCs w:val="28"/>
        </w:rPr>
      </w:pPr>
      <w:r w:rsidRPr="0074375C">
        <w:rPr>
          <w:rFonts w:ascii="Times New Roman" w:hAnsi="Times New Roman" w:cs="Times New Roman"/>
          <w:sz w:val="28"/>
          <w:szCs w:val="28"/>
        </w:rPr>
        <w:t xml:space="preserve">"Первый </w:t>
      </w:r>
      <w:r w:rsidRPr="002C6E52">
        <w:rPr>
          <w:rFonts w:ascii="Times New Roman" w:hAnsi="Times New Roman" w:cs="Times New Roman"/>
          <w:sz w:val="28"/>
          <w:szCs w:val="28"/>
        </w:rPr>
        <w:t>электронный рецепт" на территории Волгоградской области</w:t>
      </w:r>
    </w:p>
    <w:p w:rsidR="00EB708A" w:rsidRPr="002C6E52" w:rsidRDefault="00EB708A" w:rsidP="0077007E">
      <w:pPr>
        <w:spacing w:after="0" w:line="240" w:lineRule="auto"/>
        <w:jc w:val="center"/>
        <w:rPr>
          <w:rFonts w:ascii="Times New Roman" w:hAnsi="Times New Roman" w:cs="Times New Roman"/>
          <w:sz w:val="28"/>
          <w:szCs w:val="28"/>
        </w:rPr>
      </w:pPr>
    </w:p>
    <w:tbl>
      <w:tblPr>
        <w:tblStyle w:val="a4"/>
        <w:tblpPr w:leftFromText="180" w:rightFromText="180" w:vertAnchor="text" w:horzAnchor="margin" w:tblpY="10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519"/>
        <w:gridCol w:w="5493"/>
      </w:tblGrid>
      <w:tr w:rsidR="00EB708A" w:rsidRPr="00EB708A" w:rsidTr="00EB708A">
        <w:tc>
          <w:tcPr>
            <w:tcW w:w="1859" w:type="pct"/>
            <w:hideMark/>
          </w:tcPr>
          <w:p w:rsidR="00EB708A" w:rsidRPr="00EB708A" w:rsidRDefault="00EB708A" w:rsidP="0077007E">
            <w:pPr>
              <w:rPr>
                <w:rFonts w:ascii="Times New Roman" w:hAnsi="Times New Roman" w:cs="Times New Roman"/>
                <w:sz w:val="28"/>
                <w:szCs w:val="28"/>
              </w:rPr>
            </w:pPr>
            <w:bookmarkStart w:id="0" w:name="_Hlk42710582"/>
            <w:r w:rsidRPr="00EB708A">
              <w:rPr>
                <w:rFonts w:ascii="Times New Roman" w:hAnsi="Times New Roman" w:cs="Times New Roman"/>
                <w:sz w:val="28"/>
                <w:szCs w:val="28"/>
              </w:rPr>
              <w:t>Алимов Николай Николаевич</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532199">
            <w:pPr>
              <w:jc w:val="both"/>
              <w:rPr>
                <w:rFonts w:ascii="Times New Roman" w:hAnsi="Times New Roman" w:cs="Times New Roman"/>
                <w:sz w:val="28"/>
                <w:szCs w:val="28"/>
              </w:rPr>
            </w:pPr>
            <w:r w:rsidRPr="00EB708A">
              <w:rPr>
                <w:rFonts w:ascii="Times New Roman" w:hAnsi="Times New Roman" w:cs="Times New Roman"/>
                <w:sz w:val="28"/>
                <w:szCs w:val="28"/>
              </w:rPr>
              <w:t>заместитель председателя комитета здравоохранения Волгоградской области, председатель рабочей группы</w:t>
            </w:r>
          </w:p>
          <w:p w:rsidR="00EB708A" w:rsidRPr="00EB708A" w:rsidRDefault="00EB708A" w:rsidP="00532199">
            <w:pPr>
              <w:jc w:val="both"/>
              <w:rPr>
                <w:rFonts w:ascii="Times New Roman" w:hAnsi="Times New Roman" w:cs="Times New Roman"/>
                <w:sz w:val="28"/>
                <w:szCs w:val="28"/>
              </w:rPr>
            </w:pPr>
          </w:p>
        </w:tc>
      </w:tr>
      <w:bookmarkEnd w:id="0"/>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Максимов Максим Сергеевич</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B708A">
            <w:pPr>
              <w:jc w:val="both"/>
              <w:rPr>
                <w:rFonts w:ascii="Times New Roman" w:hAnsi="Times New Roman" w:cs="Times New Roman"/>
                <w:sz w:val="28"/>
                <w:szCs w:val="28"/>
              </w:rPr>
            </w:pPr>
            <w:r w:rsidRPr="00EB708A">
              <w:rPr>
                <w:rFonts w:ascii="Times New Roman" w:eastAsia="Calibri" w:hAnsi="Times New Roman" w:cs="Times New Roman"/>
                <w:sz w:val="28"/>
                <w:szCs w:val="28"/>
              </w:rPr>
              <w:t xml:space="preserve">заместитель председателя комитета </w:t>
            </w:r>
            <w:r w:rsidRPr="00EB708A">
              <w:rPr>
                <w:rFonts w:ascii="Times New Roman" w:hAnsi="Times New Roman" w:cs="Times New Roman"/>
                <w:sz w:val="28"/>
                <w:szCs w:val="28"/>
              </w:rPr>
              <w:t xml:space="preserve"> информационных технологий Волгоградской области, сопредседатель рабочей группы (по согласованию)</w:t>
            </w:r>
          </w:p>
          <w:p w:rsidR="00EB708A" w:rsidRPr="00EB708A" w:rsidRDefault="00EB708A" w:rsidP="00EB708A">
            <w:pPr>
              <w:jc w:val="both"/>
              <w:rPr>
                <w:rFonts w:ascii="Times New Roman" w:eastAsia="Calibri" w:hAnsi="Times New Roman" w:cs="Times New Roman"/>
                <w:sz w:val="28"/>
                <w:szCs w:val="28"/>
              </w:rPr>
            </w:pPr>
          </w:p>
        </w:tc>
      </w:tr>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Ломовцев Михаил Сергеевич</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начальник отдела анализа реализации региональных проектов ГБУЗ "Волгоградский областной медицинский информационно-аналитический центр", Волгоград, секретарь рабочей группы (по согласованию)</w:t>
            </w:r>
          </w:p>
        </w:tc>
      </w:tr>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Ч</w:t>
            </w:r>
            <w:r w:rsidR="0002605C">
              <w:rPr>
                <w:rFonts w:ascii="Times New Roman" w:hAnsi="Times New Roman" w:cs="Times New Roman"/>
                <w:sz w:val="28"/>
                <w:szCs w:val="28"/>
              </w:rPr>
              <w:t>л</w:t>
            </w:r>
            <w:r w:rsidRPr="00EB708A">
              <w:rPr>
                <w:rFonts w:ascii="Times New Roman" w:hAnsi="Times New Roman" w:cs="Times New Roman"/>
                <w:sz w:val="28"/>
                <w:szCs w:val="28"/>
              </w:rPr>
              <w:t>ены рабочей группы:</w:t>
            </w:r>
          </w:p>
          <w:p w:rsidR="00EB708A" w:rsidRPr="00EB708A" w:rsidRDefault="00EB708A" w:rsidP="00EB708A">
            <w:pPr>
              <w:rPr>
                <w:rFonts w:ascii="Times New Roman" w:hAnsi="Times New Roman" w:cs="Times New Roman"/>
                <w:sz w:val="28"/>
                <w:szCs w:val="28"/>
              </w:rPr>
            </w:pPr>
          </w:p>
        </w:tc>
        <w:tc>
          <w:tcPr>
            <w:tcW w:w="271" w:type="pct"/>
          </w:tcPr>
          <w:p w:rsidR="00EB708A" w:rsidRPr="00EB708A" w:rsidRDefault="00EB708A" w:rsidP="00EB708A">
            <w:pPr>
              <w:jc w:val="center"/>
              <w:rPr>
                <w:rFonts w:ascii="Times New Roman" w:hAnsi="Times New Roman" w:cs="Times New Roman"/>
                <w:sz w:val="28"/>
                <w:szCs w:val="28"/>
              </w:rPr>
            </w:pPr>
          </w:p>
        </w:tc>
        <w:tc>
          <w:tcPr>
            <w:tcW w:w="2870" w:type="pct"/>
          </w:tcPr>
          <w:p w:rsidR="00EB708A" w:rsidRPr="00EB708A" w:rsidRDefault="00EB708A" w:rsidP="00EB708A">
            <w:pPr>
              <w:rPr>
                <w:rFonts w:ascii="Times New Roman" w:hAnsi="Times New Roman" w:cs="Times New Roman"/>
                <w:sz w:val="28"/>
                <w:szCs w:val="28"/>
              </w:rPr>
            </w:pPr>
          </w:p>
        </w:tc>
      </w:tr>
      <w:tr w:rsidR="00EB708A" w:rsidRPr="00EB708A" w:rsidTr="00EB708A">
        <w:tc>
          <w:tcPr>
            <w:tcW w:w="1859" w:type="pct"/>
          </w:tcPr>
          <w:p w:rsidR="00EB708A" w:rsidRPr="00EB708A" w:rsidRDefault="00EB708A" w:rsidP="00EB708A">
            <w:pPr>
              <w:pStyle w:val="a3"/>
              <w:spacing w:before="0" w:beforeAutospacing="0" w:after="0" w:afterAutospacing="0"/>
              <w:rPr>
                <w:sz w:val="28"/>
                <w:szCs w:val="28"/>
              </w:rPr>
            </w:pPr>
            <w:r w:rsidRPr="00EB708A">
              <w:rPr>
                <w:sz w:val="28"/>
                <w:szCs w:val="28"/>
              </w:rPr>
              <w:t>Бочаров Дмитрий Анатольевич</w:t>
            </w:r>
          </w:p>
          <w:p w:rsidR="00EB708A" w:rsidRPr="00EB708A" w:rsidRDefault="00EB708A" w:rsidP="00EB708A">
            <w:pPr>
              <w:rPr>
                <w:rFonts w:ascii="Times New Roman" w:hAnsi="Times New Roman" w:cs="Times New Roman"/>
                <w:sz w:val="28"/>
                <w:szCs w:val="28"/>
              </w:rPr>
            </w:pP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B708A">
            <w:pPr>
              <w:jc w:val="both"/>
              <w:rPr>
                <w:rFonts w:ascii="Times New Roman" w:hAnsi="Times New Roman" w:cs="Times New Roman"/>
                <w:sz w:val="28"/>
                <w:szCs w:val="28"/>
              </w:rPr>
            </w:pPr>
            <w:r w:rsidRPr="00EB708A">
              <w:rPr>
                <w:rFonts w:ascii="Times New Roman" w:hAnsi="Times New Roman" w:cs="Times New Roman"/>
                <w:sz w:val="28"/>
                <w:szCs w:val="28"/>
              </w:rPr>
              <w:t xml:space="preserve">заведующий сектором разработки и сопровождения прикладного программного обеспечения </w:t>
            </w:r>
            <w:r w:rsidR="0002605C">
              <w:rPr>
                <w:rFonts w:ascii="Times New Roman" w:hAnsi="Times New Roman" w:cs="Times New Roman"/>
                <w:sz w:val="28"/>
                <w:szCs w:val="28"/>
              </w:rPr>
              <w:t xml:space="preserve">ВО </w:t>
            </w:r>
            <w:r w:rsidRPr="00EB708A">
              <w:rPr>
                <w:rFonts w:ascii="Times New Roman" w:hAnsi="Times New Roman" w:cs="Times New Roman"/>
                <w:sz w:val="28"/>
                <w:szCs w:val="28"/>
              </w:rPr>
              <w:t>ГУП "</w:t>
            </w:r>
            <w:proofErr w:type="spellStart"/>
            <w:r w:rsidRPr="00EB708A">
              <w:rPr>
                <w:rFonts w:ascii="Times New Roman" w:hAnsi="Times New Roman" w:cs="Times New Roman"/>
                <w:sz w:val="28"/>
                <w:szCs w:val="28"/>
              </w:rPr>
              <w:t>Волгофарм</w:t>
            </w:r>
            <w:proofErr w:type="spellEnd"/>
            <w:r w:rsidRPr="00EB708A">
              <w:rPr>
                <w:rFonts w:ascii="Times New Roman" w:hAnsi="Times New Roman" w:cs="Times New Roman"/>
                <w:sz w:val="28"/>
                <w:szCs w:val="28"/>
              </w:rPr>
              <w:t xml:space="preserve">" (по согласованию) </w:t>
            </w:r>
          </w:p>
        </w:tc>
      </w:tr>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Воронков Алексей Анатольевич</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82710">
            <w:pPr>
              <w:jc w:val="both"/>
              <w:rPr>
                <w:rFonts w:ascii="Times New Roman" w:eastAsia="Calibri" w:hAnsi="Times New Roman" w:cs="Times New Roman"/>
                <w:sz w:val="28"/>
                <w:szCs w:val="28"/>
              </w:rPr>
            </w:pPr>
            <w:r w:rsidRPr="00EB708A">
              <w:rPr>
                <w:rFonts w:ascii="Times New Roman" w:eastAsia="Calibri" w:hAnsi="Times New Roman" w:cs="Times New Roman"/>
                <w:sz w:val="28"/>
                <w:szCs w:val="28"/>
              </w:rPr>
              <w:t xml:space="preserve">директор ГБУЗ "Волгоградский областной медицинский информационно-аналитический центр", Волгоград </w:t>
            </w:r>
          </w:p>
        </w:tc>
      </w:tr>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Гаврилова Марина Анатольевна</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B708A">
            <w:pPr>
              <w:jc w:val="both"/>
              <w:rPr>
                <w:rFonts w:ascii="Times New Roman" w:hAnsi="Times New Roman" w:cs="Times New Roman"/>
                <w:sz w:val="28"/>
                <w:szCs w:val="28"/>
              </w:rPr>
            </w:pPr>
            <w:r w:rsidRPr="00EB708A">
              <w:rPr>
                <w:rFonts w:ascii="Times New Roman" w:hAnsi="Times New Roman" w:cs="Times New Roman"/>
                <w:sz w:val="28"/>
                <w:szCs w:val="28"/>
              </w:rPr>
              <w:t>заместитель председателя комитета здравоохранения Волгоградской области</w:t>
            </w:r>
          </w:p>
          <w:p w:rsidR="00EB708A" w:rsidRPr="00EB708A" w:rsidRDefault="00EB708A" w:rsidP="00EB708A">
            <w:pPr>
              <w:jc w:val="both"/>
              <w:rPr>
                <w:rFonts w:ascii="Times New Roman" w:hAnsi="Times New Roman" w:cs="Times New Roman"/>
                <w:sz w:val="28"/>
                <w:szCs w:val="28"/>
              </w:rPr>
            </w:pPr>
          </w:p>
        </w:tc>
      </w:tr>
      <w:tr w:rsidR="00EB708A" w:rsidRPr="00EB708A" w:rsidTr="00EB708A">
        <w:tc>
          <w:tcPr>
            <w:tcW w:w="1859" w:type="pct"/>
          </w:tcPr>
          <w:p w:rsidR="00EB708A" w:rsidRPr="00EB708A" w:rsidRDefault="00EB708A" w:rsidP="00EB708A">
            <w:pPr>
              <w:pStyle w:val="a3"/>
              <w:spacing w:before="0" w:beforeAutospacing="0" w:after="0" w:afterAutospacing="0"/>
              <w:rPr>
                <w:sz w:val="28"/>
                <w:szCs w:val="28"/>
              </w:rPr>
            </w:pPr>
            <w:r w:rsidRPr="00EB708A">
              <w:rPr>
                <w:sz w:val="28"/>
                <w:szCs w:val="28"/>
              </w:rPr>
              <w:t>Климентьева Софья Сергеевна</w:t>
            </w:r>
          </w:p>
          <w:p w:rsidR="00EB708A" w:rsidRPr="00EB708A" w:rsidRDefault="00EB708A" w:rsidP="00EB708A">
            <w:pPr>
              <w:pStyle w:val="a3"/>
              <w:spacing w:before="0" w:beforeAutospacing="0" w:after="0" w:afterAutospacing="0"/>
              <w:rPr>
                <w:sz w:val="28"/>
                <w:szCs w:val="28"/>
              </w:rPr>
            </w:pP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82710">
            <w:pPr>
              <w:jc w:val="both"/>
              <w:rPr>
                <w:rFonts w:ascii="Times New Roman" w:hAnsi="Times New Roman" w:cs="Times New Roman"/>
                <w:sz w:val="28"/>
                <w:szCs w:val="28"/>
              </w:rPr>
            </w:pPr>
            <w:r w:rsidRPr="00EB708A">
              <w:rPr>
                <w:rFonts w:ascii="Times New Roman" w:hAnsi="Times New Roman" w:cs="Times New Roman"/>
                <w:sz w:val="28"/>
                <w:szCs w:val="28"/>
              </w:rPr>
              <w:t>директор  ГКУ "Дирекция по обеспечению деятельности государственных учреждений здравоо</w:t>
            </w:r>
            <w:r w:rsidR="00E82710">
              <w:rPr>
                <w:rFonts w:ascii="Times New Roman" w:hAnsi="Times New Roman" w:cs="Times New Roman"/>
                <w:sz w:val="28"/>
                <w:szCs w:val="28"/>
              </w:rPr>
              <w:t>хранения Волгоградской области"</w:t>
            </w:r>
          </w:p>
        </w:tc>
      </w:tr>
      <w:tr w:rsidR="00EB708A" w:rsidRPr="00EB708A" w:rsidTr="00EB708A">
        <w:tc>
          <w:tcPr>
            <w:tcW w:w="1859" w:type="pct"/>
            <w:hideMark/>
          </w:tcPr>
          <w:p w:rsidR="00EB708A" w:rsidRPr="00EB708A" w:rsidRDefault="00EB708A" w:rsidP="00EB708A">
            <w:pPr>
              <w:pStyle w:val="a3"/>
              <w:spacing w:before="0" w:beforeAutospacing="0" w:after="0" w:afterAutospacing="0"/>
              <w:rPr>
                <w:sz w:val="28"/>
                <w:szCs w:val="28"/>
              </w:rPr>
            </w:pPr>
            <w:proofErr w:type="gramStart"/>
            <w:r w:rsidRPr="00EB708A">
              <w:rPr>
                <w:sz w:val="28"/>
                <w:szCs w:val="28"/>
              </w:rPr>
              <w:t>Лиходеев</w:t>
            </w:r>
            <w:proofErr w:type="gramEnd"/>
            <w:r w:rsidRPr="00EB708A">
              <w:rPr>
                <w:sz w:val="28"/>
                <w:szCs w:val="28"/>
              </w:rPr>
              <w:t xml:space="preserve"> Александр Александрович</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hideMark/>
          </w:tcPr>
          <w:p w:rsidR="00EB708A" w:rsidRPr="00EB708A" w:rsidRDefault="00EB708A" w:rsidP="00EB708A">
            <w:pPr>
              <w:jc w:val="both"/>
              <w:rPr>
                <w:rFonts w:ascii="Times New Roman" w:hAnsi="Times New Roman" w:cs="Times New Roman"/>
                <w:sz w:val="28"/>
                <w:szCs w:val="28"/>
              </w:rPr>
            </w:pPr>
            <w:r w:rsidRPr="00EB708A">
              <w:rPr>
                <w:rFonts w:ascii="Times New Roman" w:hAnsi="Times New Roman" w:cs="Times New Roman"/>
                <w:sz w:val="28"/>
                <w:szCs w:val="28"/>
              </w:rPr>
              <w:t xml:space="preserve">начальник </w:t>
            </w:r>
            <w:proofErr w:type="gramStart"/>
            <w:r w:rsidRPr="00EB708A">
              <w:rPr>
                <w:rFonts w:ascii="Times New Roman" w:hAnsi="Times New Roman" w:cs="Times New Roman"/>
                <w:sz w:val="28"/>
                <w:szCs w:val="28"/>
              </w:rPr>
              <w:t>отдела регулирования фармацевтической деятельности комитета здравоохранения Волгоградской области</w:t>
            </w:r>
            <w:proofErr w:type="gramEnd"/>
          </w:p>
        </w:tc>
      </w:tr>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Меркулов Сергей Алексеевич</w:t>
            </w:r>
          </w:p>
          <w:p w:rsidR="00EB708A" w:rsidRPr="00EB708A" w:rsidRDefault="00EB708A" w:rsidP="00EB708A">
            <w:pPr>
              <w:rPr>
                <w:rFonts w:ascii="Times New Roman" w:hAnsi="Times New Roman" w:cs="Times New Roman"/>
                <w:sz w:val="28"/>
                <w:szCs w:val="28"/>
              </w:rPr>
            </w:pP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82710">
            <w:pPr>
              <w:rPr>
                <w:rFonts w:ascii="Times New Roman" w:hAnsi="Times New Roman" w:cs="Times New Roman"/>
                <w:sz w:val="28"/>
                <w:szCs w:val="28"/>
              </w:rPr>
            </w:pPr>
            <w:r w:rsidRPr="00EB708A">
              <w:rPr>
                <w:rFonts w:ascii="Times New Roman" w:hAnsi="Times New Roman" w:cs="Times New Roman"/>
                <w:sz w:val="28"/>
                <w:szCs w:val="28"/>
              </w:rPr>
              <w:t>главный врач ГУ</w:t>
            </w:r>
            <w:r w:rsidR="00E82710">
              <w:rPr>
                <w:rFonts w:ascii="Times New Roman" w:hAnsi="Times New Roman" w:cs="Times New Roman"/>
                <w:sz w:val="28"/>
                <w:szCs w:val="28"/>
              </w:rPr>
              <w:t>З "Клиническая поликлиника № 1"</w:t>
            </w:r>
          </w:p>
        </w:tc>
      </w:tr>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Молчанова Ольга Викторовна</w:t>
            </w:r>
          </w:p>
          <w:p w:rsidR="00EB708A" w:rsidRPr="00EB708A" w:rsidRDefault="00EB708A" w:rsidP="00EB708A">
            <w:pPr>
              <w:rPr>
                <w:rFonts w:ascii="Times New Roman" w:hAnsi="Times New Roman" w:cs="Times New Roman"/>
                <w:sz w:val="28"/>
                <w:szCs w:val="28"/>
              </w:rPr>
            </w:pP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82710">
            <w:pPr>
              <w:rPr>
                <w:rFonts w:ascii="Times New Roman" w:hAnsi="Times New Roman" w:cs="Times New Roman"/>
                <w:sz w:val="28"/>
                <w:szCs w:val="28"/>
              </w:rPr>
            </w:pPr>
            <w:r w:rsidRPr="00EB708A">
              <w:rPr>
                <w:rFonts w:ascii="Times New Roman" w:hAnsi="Times New Roman" w:cs="Times New Roman"/>
                <w:sz w:val="28"/>
                <w:szCs w:val="28"/>
              </w:rPr>
              <w:t xml:space="preserve">главный врач ГУЗ "Поликлиника № 4" </w:t>
            </w:r>
          </w:p>
        </w:tc>
      </w:tr>
      <w:tr w:rsidR="00EB708A" w:rsidRPr="00EB708A" w:rsidTr="00EB708A">
        <w:tc>
          <w:tcPr>
            <w:tcW w:w="1859" w:type="pct"/>
            <w:hideMark/>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Некрасова Татьяна Геннадьевна</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B708A">
            <w:pPr>
              <w:jc w:val="both"/>
              <w:rPr>
                <w:rFonts w:ascii="Times New Roman" w:hAnsi="Times New Roman" w:cs="Times New Roman"/>
                <w:sz w:val="28"/>
                <w:szCs w:val="28"/>
              </w:rPr>
            </w:pPr>
            <w:r w:rsidRPr="00EB708A">
              <w:rPr>
                <w:rFonts w:ascii="Times New Roman" w:hAnsi="Times New Roman" w:cs="Times New Roman"/>
                <w:sz w:val="28"/>
                <w:szCs w:val="28"/>
              </w:rPr>
              <w:t xml:space="preserve">заместитель директора ГБУ </w:t>
            </w:r>
            <w:proofErr w:type="gramStart"/>
            <w:r w:rsidRPr="00EB708A">
              <w:rPr>
                <w:rFonts w:ascii="Times New Roman" w:hAnsi="Times New Roman" w:cs="Times New Roman"/>
                <w:sz w:val="28"/>
                <w:szCs w:val="28"/>
              </w:rPr>
              <w:t>ВО</w:t>
            </w:r>
            <w:proofErr w:type="gramEnd"/>
            <w:r w:rsidRPr="00EB708A">
              <w:rPr>
                <w:rFonts w:ascii="Times New Roman" w:hAnsi="Times New Roman" w:cs="Times New Roman"/>
                <w:sz w:val="28"/>
                <w:szCs w:val="28"/>
              </w:rPr>
              <w:t xml:space="preserve"> "Центр информационных технологий Волгоградской области" </w:t>
            </w:r>
            <w:r w:rsidRPr="00EB708A">
              <w:rPr>
                <w:rFonts w:ascii="Times New Roman" w:eastAsia="Calibri" w:hAnsi="Times New Roman" w:cs="Times New Roman"/>
                <w:sz w:val="28"/>
                <w:szCs w:val="28"/>
              </w:rPr>
              <w:t>(по согласованию)</w:t>
            </w:r>
          </w:p>
        </w:tc>
      </w:tr>
      <w:tr w:rsidR="00EB708A" w:rsidRPr="00EB708A" w:rsidTr="00EB708A">
        <w:tc>
          <w:tcPr>
            <w:tcW w:w="1859" w:type="pct"/>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 xml:space="preserve">Титова Елена Анатольевна </w:t>
            </w:r>
          </w:p>
          <w:p w:rsidR="00EB708A" w:rsidRPr="00EB708A" w:rsidRDefault="00EB708A" w:rsidP="00EB708A">
            <w:pPr>
              <w:rPr>
                <w:rFonts w:ascii="Times New Roman" w:hAnsi="Times New Roman" w:cs="Times New Roman"/>
                <w:sz w:val="28"/>
                <w:szCs w:val="28"/>
              </w:rPr>
            </w:pP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tcPr>
          <w:p w:rsidR="00EB708A" w:rsidRPr="00EB708A" w:rsidRDefault="00EB708A" w:rsidP="00E82710">
            <w:pPr>
              <w:rPr>
                <w:rFonts w:ascii="Times New Roman" w:hAnsi="Times New Roman" w:cs="Times New Roman"/>
                <w:sz w:val="28"/>
                <w:szCs w:val="28"/>
              </w:rPr>
            </w:pPr>
            <w:r w:rsidRPr="00EB708A">
              <w:rPr>
                <w:rFonts w:ascii="Times New Roman" w:hAnsi="Times New Roman" w:cs="Times New Roman"/>
                <w:sz w:val="28"/>
                <w:szCs w:val="28"/>
              </w:rPr>
              <w:t>главный врач ГУЗ</w:t>
            </w:r>
            <w:r w:rsidR="00E82710">
              <w:rPr>
                <w:rFonts w:ascii="Times New Roman" w:hAnsi="Times New Roman" w:cs="Times New Roman"/>
                <w:sz w:val="28"/>
                <w:szCs w:val="28"/>
              </w:rPr>
              <w:t xml:space="preserve"> "Клиническая поликлиника № 28"</w:t>
            </w:r>
          </w:p>
        </w:tc>
      </w:tr>
      <w:tr w:rsidR="00402EB5" w:rsidRPr="00EB708A" w:rsidTr="00EB708A">
        <w:tc>
          <w:tcPr>
            <w:tcW w:w="1859" w:type="pct"/>
          </w:tcPr>
          <w:p w:rsidR="00402EB5" w:rsidRDefault="00402EB5" w:rsidP="00402EB5">
            <w:pPr>
              <w:rPr>
                <w:rFonts w:ascii="Times New Roman" w:hAnsi="Times New Roman" w:cs="Times New Roman"/>
                <w:sz w:val="28"/>
                <w:szCs w:val="28"/>
              </w:rPr>
            </w:pPr>
            <w:r>
              <w:rPr>
                <w:rFonts w:ascii="Times New Roman" w:hAnsi="Times New Roman" w:cs="Times New Roman"/>
                <w:sz w:val="28"/>
                <w:szCs w:val="28"/>
              </w:rPr>
              <w:t>Федоров Дмитрий Владимирович</w:t>
            </w:r>
          </w:p>
        </w:tc>
        <w:tc>
          <w:tcPr>
            <w:tcW w:w="271" w:type="pct"/>
          </w:tcPr>
          <w:p w:rsidR="00402EB5" w:rsidRDefault="00402EB5" w:rsidP="00402EB5">
            <w:pPr>
              <w:jc w:val="center"/>
              <w:rPr>
                <w:rFonts w:ascii="Times New Roman" w:hAnsi="Times New Roman" w:cs="Times New Roman"/>
                <w:sz w:val="28"/>
                <w:szCs w:val="28"/>
              </w:rPr>
            </w:pPr>
            <w:r>
              <w:rPr>
                <w:rFonts w:ascii="Times New Roman" w:hAnsi="Times New Roman" w:cs="Times New Roman"/>
                <w:sz w:val="28"/>
                <w:szCs w:val="28"/>
              </w:rPr>
              <w:t>-</w:t>
            </w:r>
          </w:p>
        </w:tc>
        <w:tc>
          <w:tcPr>
            <w:tcW w:w="2870" w:type="pct"/>
          </w:tcPr>
          <w:p w:rsidR="00402EB5" w:rsidRDefault="00402EB5" w:rsidP="00402EB5">
            <w:pPr>
              <w:rPr>
                <w:rFonts w:ascii="Times New Roman" w:hAnsi="Times New Roman" w:cs="Times New Roman"/>
                <w:sz w:val="28"/>
                <w:szCs w:val="28"/>
              </w:rPr>
            </w:pPr>
            <w:r>
              <w:rPr>
                <w:rFonts w:ascii="Times New Roman" w:hAnsi="Times New Roman" w:cs="Times New Roman"/>
                <w:sz w:val="28"/>
                <w:szCs w:val="28"/>
              </w:rPr>
              <w:t>начальник отдела правового обеспечения комитета здравоохранения Волгоградской области</w:t>
            </w:r>
          </w:p>
        </w:tc>
      </w:tr>
      <w:tr w:rsidR="00EB708A" w:rsidRPr="00EB708A" w:rsidTr="00EB708A">
        <w:tc>
          <w:tcPr>
            <w:tcW w:w="1859" w:type="pct"/>
            <w:hideMark/>
          </w:tcPr>
          <w:p w:rsidR="00EB708A" w:rsidRPr="00EB708A" w:rsidRDefault="00EB708A" w:rsidP="00EB708A">
            <w:pPr>
              <w:rPr>
                <w:rFonts w:ascii="Times New Roman" w:hAnsi="Times New Roman" w:cs="Times New Roman"/>
                <w:sz w:val="28"/>
                <w:szCs w:val="28"/>
              </w:rPr>
            </w:pPr>
            <w:r w:rsidRPr="00EB708A">
              <w:rPr>
                <w:rFonts w:ascii="Times New Roman" w:hAnsi="Times New Roman" w:cs="Times New Roman"/>
                <w:sz w:val="28"/>
                <w:szCs w:val="28"/>
              </w:rPr>
              <w:t xml:space="preserve">Федченко Ольга Владимировна </w:t>
            </w:r>
          </w:p>
        </w:tc>
        <w:tc>
          <w:tcPr>
            <w:tcW w:w="271" w:type="pct"/>
          </w:tcPr>
          <w:p w:rsidR="00EB708A" w:rsidRPr="00EB708A" w:rsidRDefault="00EB708A" w:rsidP="00EB708A">
            <w:pPr>
              <w:jc w:val="center"/>
              <w:rPr>
                <w:rFonts w:ascii="Times New Roman" w:hAnsi="Times New Roman" w:cs="Times New Roman"/>
                <w:sz w:val="28"/>
                <w:szCs w:val="28"/>
              </w:rPr>
            </w:pPr>
            <w:r w:rsidRPr="00EB708A">
              <w:rPr>
                <w:rFonts w:ascii="Times New Roman" w:hAnsi="Times New Roman" w:cs="Times New Roman"/>
                <w:sz w:val="28"/>
                <w:szCs w:val="28"/>
              </w:rPr>
              <w:t>-</w:t>
            </w:r>
          </w:p>
        </w:tc>
        <w:tc>
          <w:tcPr>
            <w:tcW w:w="2870" w:type="pct"/>
            <w:hideMark/>
          </w:tcPr>
          <w:p w:rsidR="00EB708A" w:rsidRPr="00EB708A" w:rsidRDefault="00EB708A" w:rsidP="00EB708A">
            <w:pPr>
              <w:jc w:val="both"/>
              <w:rPr>
                <w:rFonts w:ascii="Times New Roman" w:hAnsi="Times New Roman" w:cs="Times New Roman"/>
                <w:sz w:val="28"/>
                <w:szCs w:val="28"/>
              </w:rPr>
            </w:pPr>
            <w:r w:rsidRPr="00EB708A">
              <w:rPr>
                <w:rFonts w:ascii="Times New Roman" w:hAnsi="Times New Roman" w:cs="Times New Roman"/>
                <w:sz w:val="28"/>
                <w:szCs w:val="28"/>
              </w:rPr>
              <w:t xml:space="preserve">начальник </w:t>
            </w:r>
            <w:bookmarkStart w:id="1" w:name="_GoBack"/>
            <w:bookmarkEnd w:id="1"/>
            <w:r w:rsidRPr="00EB708A">
              <w:rPr>
                <w:rFonts w:ascii="Times New Roman" w:hAnsi="Times New Roman" w:cs="Times New Roman"/>
                <w:sz w:val="28"/>
                <w:szCs w:val="28"/>
              </w:rPr>
              <w:t>службы по обеспечению фарм</w:t>
            </w:r>
            <w:r w:rsidR="0002605C">
              <w:rPr>
                <w:rFonts w:ascii="Times New Roman" w:hAnsi="Times New Roman" w:cs="Times New Roman"/>
                <w:sz w:val="28"/>
                <w:szCs w:val="28"/>
              </w:rPr>
              <w:t xml:space="preserve">ацевтической </w:t>
            </w:r>
            <w:r w:rsidRPr="00EB708A">
              <w:rPr>
                <w:rFonts w:ascii="Times New Roman" w:hAnsi="Times New Roman" w:cs="Times New Roman"/>
                <w:sz w:val="28"/>
                <w:szCs w:val="28"/>
              </w:rPr>
              <w:t xml:space="preserve">деятельности </w:t>
            </w:r>
            <w:r w:rsidR="0002605C">
              <w:rPr>
                <w:rFonts w:ascii="Times New Roman" w:hAnsi="Times New Roman" w:cs="Times New Roman"/>
                <w:sz w:val="28"/>
                <w:szCs w:val="28"/>
              </w:rPr>
              <w:br/>
              <w:t xml:space="preserve">ВО </w:t>
            </w:r>
            <w:r w:rsidRPr="00EB708A">
              <w:rPr>
                <w:rFonts w:ascii="Times New Roman" w:hAnsi="Times New Roman" w:cs="Times New Roman"/>
                <w:sz w:val="28"/>
                <w:szCs w:val="28"/>
              </w:rPr>
              <w:t>ГУП "</w:t>
            </w:r>
            <w:proofErr w:type="spellStart"/>
            <w:r w:rsidRPr="00EB708A">
              <w:rPr>
                <w:rFonts w:ascii="Times New Roman" w:hAnsi="Times New Roman" w:cs="Times New Roman"/>
                <w:sz w:val="28"/>
                <w:szCs w:val="28"/>
              </w:rPr>
              <w:t>Волгофарм</w:t>
            </w:r>
            <w:proofErr w:type="spellEnd"/>
            <w:r w:rsidRPr="00EB708A">
              <w:rPr>
                <w:rFonts w:ascii="Times New Roman" w:hAnsi="Times New Roman" w:cs="Times New Roman"/>
                <w:sz w:val="28"/>
                <w:szCs w:val="28"/>
              </w:rPr>
              <w:t xml:space="preserve">" </w:t>
            </w:r>
            <w:r w:rsidRPr="00EB708A">
              <w:rPr>
                <w:rFonts w:ascii="Times New Roman" w:eastAsia="Calibri" w:hAnsi="Times New Roman" w:cs="Times New Roman"/>
                <w:sz w:val="28"/>
                <w:szCs w:val="28"/>
              </w:rPr>
              <w:t>(по согласованию)</w:t>
            </w:r>
          </w:p>
        </w:tc>
      </w:tr>
    </w:tbl>
    <w:p w:rsidR="00101376" w:rsidRPr="002F3D17" w:rsidRDefault="00101376" w:rsidP="00101376">
      <w:pPr>
        <w:rPr>
          <w:rFonts w:ascii="Times New Roman" w:hAnsi="Times New Roman" w:cs="Times New Roman"/>
          <w:sz w:val="28"/>
          <w:szCs w:val="28"/>
        </w:rPr>
      </w:pPr>
    </w:p>
    <w:sectPr w:rsidR="00101376" w:rsidRPr="002F3D17" w:rsidSect="002F3D1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2503F"/>
    <w:multiLevelType w:val="hybridMultilevel"/>
    <w:tmpl w:val="A836A4C4"/>
    <w:lvl w:ilvl="0" w:tplc="04190001">
      <w:start w:val="1"/>
      <w:numFmt w:val="bullet"/>
      <w:lvlText w:val=""/>
      <w:lvlJc w:val="left"/>
      <w:pPr>
        <w:ind w:left="6816" w:hanging="360"/>
      </w:pPr>
      <w:rPr>
        <w:rFonts w:ascii="Symbol" w:hAnsi="Symbol" w:hint="default"/>
      </w:rPr>
    </w:lvl>
    <w:lvl w:ilvl="1" w:tplc="04190003" w:tentative="1">
      <w:start w:val="1"/>
      <w:numFmt w:val="bullet"/>
      <w:lvlText w:val="o"/>
      <w:lvlJc w:val="left"/>
      <w:pPr>
        <w:ind w:left="7536" w:hanging="360"/>
      </w:pPr>
      <w:rPr>
        <w:rFonts w:ascii="Courier New" w:hAnsi="Courier New" w:cs="Courier New" w:hint="default"/>
      </w:rPr>
    </w:lvl>
    <w:lvl w:ilvl="2" w:tplc="04190005" w:tentative="1">
      <w:start w:val="1"/>
      <w:numFmt w:val="bullet"/>
      <w:lvlText w:val=""/>
      <w:lvlJc w:val="left"/>
      <w:pPr>
        <w:ind w:left="8256" w:hanging="360"/>
      </w:pPr>
      <w:rPr>
        <w:rFonts w:ascii="Wingdings" w:hAnsi="Wingdings" w:hint="default"/>
      </w:rPr>
    </w:lvl>
    <w:lvl w:ilvl="3" w:tplc="04190001" w:tentative="1">
      <w:start w:val="1"/>
      <w:numFmt w:val="bullet"/>
      <w:lvlText w:val=""/>
      <w:lvlJc w:val="left"/>
      <w:pPr>
        <w:ind w:left="8976" w:hanging="360"/>
      </w:pPr>
      <w:rPr>
        <w:rFonts w:ascii="Symbol" w:hAnsi="Symbol" w:hint="default"/>
      </w:rPr>
    </w:lvl>
    <w:lvl w:ilvl="4" w:tplc="04190003" w:tentative="1">
      <w:start w:val="1"/>
      <w:numFmt w:val="bullet"/>
      <w:lvlText w:val="o"/>
      <w:lvlJc w:val="left"/>
      <w:pPr>
        <w:ind w:left="9696" w:hanging="360"/>
      </w:pPr>
      <w:rPr>
        <w:rFonts w:ascii="Courier New" w:hAnsi="Courier New" w:cs="Courier New" w:hint="default"/>
      </w:rPr>
    </w:lvl>
    <w:lvl w:ilvl="5" w:tplc="04190005" w:tentative="1">
      <w:start w:val="1"/>
      <w:numFmt w:val="bullet"/>
      <w:lvlText w:val=""/>
      <w:lvlJc w:val="left"/>
      <w:pPr>
        <w:ind w:left="10416" w:hanging="360"/>
      </w:pPr>
      <w:rPr>
        <w:rFonts w:ascii="Wingdings" w:hAnsi="Wingdings" w:hint="default"/>
      </w:rPr>
    </w:lvl>
    <w:lvl w:ilvl="6" w:tplc="04190001" w:tentative="1">
      <w:start w:val="1"/>
      <w:numFmt w:val="bullet"/>
      <w:lvlText w:val=""/>
      <w:lvlJc w:val="left"/>
      <w:pPr>
        <w:ind w:left="11136" w:hanging="360"/>
      </w:pPr>
      <w:rPr>
        <w:rFonts w:ascii="Symbol" w:hAnsi="Symbol" w:hint="default"/>
      </w:rPr>
    </w:lvl>
    <w:lvl w:ilvl="7" w:tplc="04190003" w:tentative="1">
      <w:start w:val="1"/>
      <w:numFmt w:val="bullet"/>
      <w:lvlText w:val="o"/>
      <w:lvlJc w:val="left"/>
      <w:pPr>
        <w:ind w:left="11856" w:hanging="360"/>
      </w:pPr>
      <w:rPr>
        <w:rFonts w:ascii="Courier New" w:hAnsi="Courier New" w:cs="Courier New" w:hint="default"/>
      </w:rPr>
    </w:lvl>
    <w:lvl w:ilvl="8" w:tplc="04190005" w:tentative="1">
      <w:start w:val="1"/>
      <w:numFmt w:val="bullet"/>
      <w:lvlText w:val=""/>
      <w:lvlJc w:val="left"/>
      <w:pPr>
        <w:ind w:left="1257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85"/>
    <w:rsid w:val="000231BB"/>
    <w:rsid w:val="0002605C"/>
    <w:rsid w:val="00072906"/>
    <w:rsid w:val="00101376"/>
    <w:rsid w:val="001737DB"/>
    <w:rsid w:val="001C71D7"/>
    <w:rsid w:val="0028166F"/>
    <w:rsid w:val="002A611B"/>
    <w:rsid w:val="002C6E52"/>
    <w:rsid w:val="002F3D17"/>
    <w:rsid w:val="00402EB5"/>
    <w:rsid w:val="0049690B"/>
    <w:rsid w:val="0051557B"/>
    <w:rsid w:val="00532199"/>
    <w:rsid w:val="00603A7D"/>
    <w:rsid w:val="006403A1"/>
    <w:rsid w:val="0067711F"/>
    <w:rsid w:val="0074375C"/>
    <w:rsid w:val="0077007E"/>
    <w:rsid w:val="00806557"/>
    <w:rsid w:val="00A12FB4"/>
    <w:rsid w:val="00BA7A85"/>
    <w:rsid w:val="00BC442D"/>
    <w:rsid w:val="00C10ECE"/>
    <w:rsid w:val="00CF462B"/>
    <w:rsid w:val="00E82710"/>
    <w:rsid w:val="00EB708A"/>
    <w:rsid w:val="00F7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7A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A7A8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rmal (Web)"/>
    <w:basedOn w:val="a"/>
    <w:uiPriority w:val="99"/>
    <w:unhideWhenUsed/>
    <w:rsid w:val="001737D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806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7A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A7A8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rmal (Web)"/>
    <w:basedOn w:val="a"/>
    <w:uiPriority w:val="99"/>
    <w:unhideWhenUsed/>
    <w:rsid w:val="001737D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806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4031">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1177</Words>
  <Characters>6712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ГБУЗ ВОМИАЦ</Company>
  <LinksUpToDate>false</LinksUpToDate>
  <CharactersWithSpaces>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С. Ломовцев</dc:creator>
  <cp:lastModifiedBy>Михаил С. Ломовцев</cp:lastModifiedBy>
  <cp:revision>7</cp:revision>
  <dcterms:created xsi:type="dcterms:W3CDTF">2021-07-19T14:29:00Z</dcterms:created>
  <dcterms:modified xsi:type="dcterms:W3CDTF">2021-07-23T09:44:00Z</dcterms:modified>
</cp:coreProperties>
</file>